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left="3600" w:firstLine="720"/>
        <w:jc w:val="left"/>
        <w:rPr/>
      </w:pPr>
      <w:r w:rsidDel="00000000" w:rsidR="00000000" w:rsidRPr="00000000">
        <w:rPr>
          <w:rtl w:val="0"/>
        </w:rPr>
        <w:t xml:space="preserve">Arcadia Charter School</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Preliminary School Board Meeting Agenda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November 13, 2018</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5">
      <w:pPr>
        <w:spacing w:line="240" w:lineRule="auto"/>
        <w:rPr>
          <w:b w:val="1"/>
          <w:color w:val="595959"/>
          <w:sz w:val="20"/>
          <w:szCs w:val="20"/>
        </w:rPr>
      </w:pPr>
      <w:r w:rsidDel="00000000" w:rsidR="00000000" w:rsidRPr="00000000">
        <w:rPr>
          <w:b w:val="1"/>
          <w:color w:val="595959"/>
          <w:sz w:val="20"/>
          <w:szCs w:val="20"/>
          <w:rtl w:val="0"/>
        </w:rPr>
        <w:t xml:space="preserve">Iterate and innovate our educational approach</w:t>
      </w:r>
    </w:p>
    <w:p w:rsidR="00000000" w:rsidDel="00000000" w:rsidP="00000000" w:rsidRDefault="00000000" w:rsidRPr="00000000" w14:paraId="00000006">
      <w:pPr>
        <w:numPr>
          <w:ilvl w:val="0"/>
          <w:numId w:val="2"/>
        </w:numPr>
        <w:spacing w:line="240" w:lineRule="auto"/>
        <w:ind w:left="720" w:hanging="360"/>
        <w:rPr>
          <w:sz w:val="20"/>
          <w:szCs w:val="20"/>
        </w:rPr>
      </w:pPr>
      <w:r w:rsidDel="00000000" w:rsidR="00000000" w:rsidRPr="00000000">
        <w:rPr>
          <w:sz w:val="20"/>
          <w:szCs w:val="20"/>
          <w:rtl w:val="0"/>
        </w:rPr>
        <w:t xml:space="preserve">Realize more fully the potential of projects and core classes to enhance each other and support each student’s personal learning.</w:t>
      </w:r>
    </w:p>
    <w:p w:rsidR="00000000" w:rsidDel="00000000" w:rsidP="00000000" w:rsidRDefault="00000000" w:rsidRPr="00000000" w14:paraId="00000007">
      <w:pPr>
        <w:numPr>
          <w:ilvl w:val="0"/>
          <w:numId w:val="2"/>
        </w:numPr>
        <w:spacing w:line="240" w:lineRule="auto"/>
        <w:ind w:left="720" w:hanging="360"/>
        <w:rPr>
          <w:sz w:val="20"/>
          <w:szCs w:val="20"/>
        </w:rPr>
      </w:pPr>
      <w:r w:rsidDel="00000000" w:rsidR="00000000" w:rsidRPr="00000000">
        <w:rPr>
          <w:sz w:val="20"/>
          <w:szCs w:val="20"/>
          <w:rtl w:val="0"/>
        </w:rPr>
        <w:t xml:space="preserve">Adapt our educational approach to remain innovative in a shifting educational landscape and rapidly changing global future.</w:t>
      </w:r>
    </w:p>
    <w:p w:rsidR="00000000" w:rsidDel="00000000" w:rsidP="00000000" w:rsidRDefault="00000000" w:rsidRPr="00000000" w14:paraId="00000008">
      <w:pPr>
        <w:spacing w:line="240" w:lineRule="auto"/>
        <w:rPr>
          <w:b w:val="1"/>
          <w:sz w:val="20"/>
          <w:szCs w:val="20"/>
        </w:rPr>
      </w:pPr>
      <w:r w:rsidDel="00000000" w:rsidR="00000000" w:rsidRPr="00000000">
        <w:rPr>
          <w:rtl w:val="0"/>
        </w:rPr>
      </w:r>
    </w:p>
    <w:p w:rsidR="00000000" w:rsidDel="00000000" w:rsidP="00000000" w:rsidRDefault="00000000" w:rsidRPr="00000000" w14:paraId="00000009">
      <w:pPr>
        <w:spacing w:line="240" w:lineRule="auto"/>
        <w:rPr>
          <w:b w:val="1"/>
          <w:color w:val="595959"/>
          <w:sz w:val="20"/>
          <w:szCs w:val="20"/>
        </w:rPr>
      </w:pPr>
      <w:r w:rsidDel="00000000" w:rsidR="00000000" w:rsidRPr="00000000">
        <w:rPr>
          <w:b w:val="1"/>
          <w:color w:val="595959"/>
          <w:sz w:val="20"/>
          <w:szCs w:val="20"/>
          <w:rtl w:val="0"/>
        </w:rPr>
        <w:t xml:space="preserve">Articulate and share our unique identity</w:t>
      </w:r>
    </w:p>
    <w:p w:rsidR="00000000" w:rsidDel="00000000" w:rsidP="00000000" w:rsidRDefault="00000000" w:rsidRPr="00000000" w14:paraId="0000000A">
      <w:pPr>
        <w:numPr>
          <w:ilvl w:val="0"/>
          <w:numId w:val="5"/>
        </w:numPr>
        <w:spacing w:line="240" w:lineRule="auto"/>
        <w:ind w:left="720" w:hanging="360"/>
        <w:rPr>
          <w:sz w:val="20"/>
          <w:szCs w:val="20"/>
        </w:rPr>
      </w:pPr>
      <w:r w:rsidDel="00000000" w:rsidR="00000000" w:rsidRPr="00000000">
        <w:rPr>
          <w:sz w:val="20"/>
          <w:szCs w:val="20"/>
          <w:rtl w:val="0"/>
        </w:rPr>
        <w:t xml:space="preserve">Create shared vision within the school community about what makes Arcadia unique.</w:t>
      </w:r>
    </w:p>
    <w:p w:rsidR="00000000" w:rsidDel="00000000" w:rsidP="00000000" w:rsidRDefault="00000000" w:rsidRPr="00000000" w14:paraId="0000000B">
      <w:pPr>
        <w:numPr>
          <w:ilvl w:val="0"/>
          <w:numId w:val="5"/>
        </w:numPr>
        <w:spacing w:line="240" w:lineRule="auto"/>
        <w:ind w:left="720" w:hanging="360"/>
        <w:rPr>
          <w:sz w:val="20"/>
          <w:szCs w:val="20"/>
        </w:rPr>
      </w:pPr>
      <w:r w:rsidDel="00000000" w:rsidR="00000000" w:rsidRPr="00000000">
        <w:rPr>
          <w:sz w:val="20"/>
          <w:szCs w:val="20"/>
          <w:rtl w:val="0"/>
        </w:rPr>
        <w:t xml:space="preserve">Increase broader community awareness of what makes Arcadia unique.</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b w:val="1"/>
          <w:color w:val="595959"/>
          <w:sz w:val="20"/>
          <w:szCs w:val="20"/>
        </w:rPr>
      </w:pPr>
      <w:r w:rsidDel="00000000" w:rsidR="00000000" w:rsidRPr="00000000">
        <w:rPr>
          <w:b w:val="1"/>
          <w:color w:val="595959"/>
          <w:sz w:val="20"/>
          <w:szCs w:val="20"/>
          <w:rtl w:val="0"/>
        </w:rPr>
        <w:t xml:space="preserve">Support engaged and fulfilled staff</w:t>
      </w:r>
    </w:p>
    <w:p w:rsidR="00000000" w:rsidDel="00000000" w:rsidP="00000000" w:rsidRDefault="00000000" w:rsidRPr="00000000" w14:paraId="0000000E">
      <w:pPr>
        <w:numPr>
          <w:ilvl w:val="0"/>
          <w:numId w:val="3"/>
        </w:numPr>
        <w:spacing w:line="240" w:lineRule="auto"/>
        <w:ind w:left="720" w:hanging="360"/>
        <w:rPr>
          <w:sz w:val="20"/>
          <w:szCs w:val="20"/>
        </w:rPr>
      </w:pPr>
      <w:r w:rsidDel="00000000" w:rsidR="00000000" w:rsidRPr="00000000">
        <w:rPr>
          <w:sz w:val="20"/>
          <w:szCs w:val="20"/>
          <w:rtl w:val="0"/>
        </w:rPr>
        <w:t xml:space="preserve">Prioritize the social, emotional, and intellectual health of staff by increasing resources and access to opportunities.</w:t>
      </w:r>
    </w:p>
    <w:p w:rsidR="00000000" w:rsidDel="00000000" w:rsidP="00000000" w:rsidRDefault="00000000" w:rsidRPr="00000000" w14:paraId="0000000F">
      <w:pPr>
        <w:numPr>
          <w:ilvl w:val="0"/>
          <w:numId w:val="3"/>
        </w:numPr>
        <w:spacing w:line="240" w:lineRule="auto"/>
        <w:ind w:left="720" w:hanging="360"/>
        <w:rPr>
          <w:sz w:val="20"/>
          <w:szCs w:val="20"/>
        </w:rPr>
      </w:pPr>
      <w:r w:rsidDel="00000000" w:rsidR="00000000" w:rsidRPr="00000000">
        <w:rPr>
          <w:sz w:val="20"/>
          <w:szCs w:val="20"/>
          <w:rtl w:val="0"/>
        </w:rPr>
        <w:t xml:space="preserve">Continue to develop and strengthen the systems that support day-to-day operations.</w:t>
      </w:r>
    </w:p>
    <w:p w:rsidR="00000000" w:rsidDel="00000000" w:rsidP="00000000" w:rsidRDefault="00000000" w:rsidRPr="00000000" w14:paraId="00000010">
      <w:pPr>
        <w:spacing w:line="240" w:lineRule="auto"/>
        <w:rPr>
          <w:sz w:val="20"/>
          <w:szCs w:val="20"/>
        </w:rPr>
      </w:pPr>
      <w:r w:rsidDel="00000000" w:rsidR="00000000" w:rsidRPr="00000000">
        <w:rPr>
          <w:rtl w:val="0"/>
        </w:rPr>
      </w:r>
    </w:p>
    <w:p w:rsidR="00000000" w:rsidDel="00000000" w:rsidP="00000000" w:rsidRDefault="00000000" w:rsidRPr="00000000" w14:paraId="00000011">
      <w:pPr>
        <w:spacing w:line="240" w:lineRule="auto"/>
        <w:rPr>
          <w:b w:val="1"/>
          <w:color w:val="595959"/>
          <w:sz w:val="20"/>
          <w:szCs w:val="20"/>
        </w:rPr>
      </w:pPr>
      <w:r w:rsidDel="00000000" w:rsidR="00000000" w:rsidRPr="00000000">
        <w:rPr>
          <w:b w:val="1"/>
          <w:color w:val="595959"/>
          <w:sz w:val="20"/>
          <w:szCs w:val="20"/>
          <w:rtl w:val="0"/>
        </w:rPr>
        <w:t xml:space="preserve">Strengthen our financial sustainability</w:t>
      </w:r>
    </w:p>
    <w:p w:rsidR="00000000" w:rsidDel="00000000" w:rsidP="00000000" w:rsidRDefault="00000000" w:rsidRPr="00000000" w14:paraId="00000012">
      <w:pPr>
        <w:numPr>
          <w:ilvl w:val="0"/>
          <w:numId w:val="1"/>
        </w:numPr>
        <w:spacing w:line="240" w:lineRule="auto"/>
        <w:ind w:left="720" w:hanging="360"/>
        <w:rPr>
          <w:sz w:val="20"/>
          <w:szCs w:val="20"/>
        </w:rPr>
      </w:pPr>
      <w:r w:rsidDel="00000000" w:rsidR="00000000" w:rsidRPr="00000000">
        <w:rPr>
          <w:sz w:val="20"/>
          <w:szCs w:val="20"/>
          <w:rtl w:val="0"/>
        </w:rPr>
        <w:t xml:space="preserve">Diversify revenue to provide greater financial stability for the program and to support staff development and retention.</w:t>
      </w:r>
    </w:p>
    <w:p w:rsidR="00000000" w:rsidDel="00000000" w:rsidP="00000000" w:rsidRDefault="00000000" w:rsidRPr="00000000" w14:paraId="00000013">
      <w:pPr>
        <w:numPr>
          <w:ilvl w:val="0"/>
          <w:numId w:val="1"/>
        </w:numPr>
        <w:spacing w:line="240" w:lineRule="auto"/>
        <w:ind w:left="720" w:hanging="360"/>
        <w:rPr>
          <w:sz w:val="20"/>
          <w:szCs w:val="20"/>
        </w:rPr>
      </w:pPr>
      <w:r w:rsidDel="00000000" w:rsidR="00000000" w:rsidRPr="00000000">
        <w:rPr>
          <w:sz w:val="20"/>
          <w:szCs w:val="20"/>
          <w:rtl w:val="0"/>
        </w:rPr>
        <w:t xml:space="preserve">Secure ownership of the building.</w:t>
      </w:r>
      <w:r w:rsidDel="00000000" w:rsidR="00000000" w:rsidRPr="00000000">
        <w:rPr>
          <w:rtl w:val="0"/>
        </w:rPr>
      </w:r>
    </w:p>
    <w:p w:rsidR="00000000" w:rsidDel="00000000" w:rsidP="00000000" w:rsidRDefault="00000000" w:rsidRPr="00000000" w14:paraId="00000014">
      <w:pPr>
        <w:ind w:left="720" w:firstLine="0"/>
        <w:rPr>
          <w:b w:val="1"/>
          <w:sz w:val="20"/>
          <w:szCs w:val="20"/>
        </w:rPr>
      </w:pPr>
      <w:r w:rsidDel="00000000" w:rsidR="00000000" w:rsidRPr="00000000">
        <w:rPr>
          <w:rtl w:val="0"/>
        </w:rPr>
      </w:r>
    </w:p>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It is the mission of Arcadia Charter School to prepare our students to transition intellectually, emotionally and ethically to higher education and future employment.</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Call meeting to order:  Meeting called to order at 6:35.  </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Verify Quorum:  Present are Scott, Sean, Rachel, Tami, Troy and Gary.  One guest.  </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Approve Agenda:  First motion to approve from Rachel.  Second Tami.  Approved.</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Consent Agenda </w:t>
      </w:r>
    </w:p>
    <w:p w:rsidR="00000000" w:rsidDel="00000000" w:rsidP="00000000" w:rsidRDefault="00000000" w:rsidRPr="00000000" w14:paraId="0000001C">
      <w:pPr>
        <w:numPr>
          <w:ilvl w:val="1"/>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October , 2018 minutes:  First motion to approve from Rachel.  Second Scott.  Approved. </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Speaker’s Corner - - This is an opportunity for community members to address the Arcadia School:  Noah Anderson introduced himself and is observing the meeting.</w:t>
      </w:r>
    </w:p>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Bonnie Schrager from Abdo Eick &amp; Meyers</w:t>
      </w:r>
    </w:p>
    <w:p w:rsidR="00000000" w:rsidDel="00000000" w:rsidP="00000000" w:rsidRDefault="00000000" w:rsidRPr="00000000" w14:paraId="0000001F">
      <w:pPr>
        <w:spacing w:line="240" w:lineRule="auto"/>
        <w:rPr>
          <w:sz w:val="20"/>
          <w:szCs w:val="20"/>
        </w:rPr>
      </w:pPr>
      <w:r w:rsidDel="00000000" w:rsidR="00000000" w:rsidRPr="00000000">
        <w:rPr>
          <w:sz w:val="20"/>
          <w:szCs w:val="20"/>
          <w:rtl w:val="0"/>
        </w:rPr>
        <w:t xml:space="preserve">Did not find any errors</w:t>
      </w:r>
    </w:p>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Good processes, should have recorded eagle scout project and account differently but nothing else stood out. </w:t>
      </w:r>
    </w:p>
    <w:p w:rsidR="00000000" w:rsidDel="00000000" w:rsidP="00000000" w:rsidRDefault="00000000" w:rsidRPr="00000000" w14:paraId="00000021">
      <w:pPr>
        <w:spacing w:line="240" w:lineRule="auto"/>
        <w:rPr/>
      </w:pPr>
      <w:r w:rsidDel="00000000" w:rsidR="00000000" w:rsidRPr="00000000">
        <w:rPr>
          <w:sz w:val="20"/>
          <w:szCs w:val="20"/>
          <w:rtl w:val="0"/>
        </w:rPr>
        <w:t xml:space="preserve">No new accounting procedure changes that would affect us this year.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 </w:t>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Board on subjects related to the school. Please limit comments to three minutes. Thank you.</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Reports:</w:t>
      </w:r>
    </w:p>
    <w:p w:rsidR="00000000" w:rsidDel="00000000" w:rsidP="00000000" w:rsidRDefault="00000000" w:rsidRPr="00000000" w14:paraId="00000025">
      <w:pPr>
        <w:numPr>
          <w:ilvl w:val="1"/>
          <w:numId w:val="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Director’s Report: Barb was not present to report. </w:t>
      </w:r>
    </w:p>
    <w:p w:rsidR="00000000" w:rsidDel="00000000" w:rsidP="00000000" w:rsidRDefault="00000000" w:rsidRPr="00000000" w14:paraId="00000026">
      <w:pPr>
        <w:numPr>
          <w:ilvl w:val="1"/>
          <w:numId w:val="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Marketing and Development Report:  Rachel presented. Window clings are being worked on. </w:t>
      </w:r>
    </w:p>
    <w:p w:rsidR="00000000" w:rsidDel="00000000" w:rsidP="00000000" w:rsidRDefault="00000000" w:rsidRPr="00000000" w14:paraId="00000027">
      <w:pPr>
        <w:numPr>
          <w:ilvl w:val="1"/>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Finance Report:  Gary presented. </w:t>
      </w:r>
    </w:p>
    <w:p w:rsidR="00000000" w:rsidDel="00000000" w:rsidP="00000000" w:rsidRDefault="00000000" w:rsidRPr="00000000" w14:paraId="00000028">
      <w:pPr>
        <w:numPr>
          <w:ilvl w:val="1"/>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Education Report: Tami reported. </w:t>
      </w:r>
    </w:p>
    <w:p w:rsidR="00000000" w:rsidDel="00000000" w:rsidP="00000000" w:rsidRDefault="00000000" w:rsidRPr="00000000" w14:paraId="00000029">
      <w:pPr>
        <w:numPr>
          <w:ilvl w:val="1"/>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Facilities report: Gary reported. Committee met to work on intent to purchase.  Working towards closing in March 2019. Motion to authorize the school to move ahead with an agreement with Tensquare to coordinate the acquisition of the building.   Rachel 1st, Troy 2nd Approved.</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t xml:space="preserve">General process: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t xml:space="preserve">-Notify Tensquare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t xml:space="preserve">-ABC papers filed</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t xml:space="preserve">-Google form drafted (Rachel), -Short letter drafted (Gary and Sean)</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t xml:space="preserve">-General announcement at Thanksgive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t xml:space="preserve">-Renovation committee formed</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Unfinished Business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Approve revised policy 531 Pledge of Allegiance.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1440" w:firstLine="0"/>
        <w:rPr/>
      </w:pPr>
      <w:r w:rsidDel="00000000" w:rsidR="00000000" w:rsidRPr="00000000">
        <w:rPr>
          <w:rtl w:val="0"/>
        </w:rPr>
        <w:t xml:space="preserve">Rachel 1st, Tami 2nd, approved.</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                  b.  Approve revised policy 101</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                       Name Of The School District.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                       Gary 1st, Troy 2nd, Approved.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                  c.   Policy 103 Complaints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                        Students, Staff, Parents, Other</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                        Persons - Send to policy</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                        committee for revision. </w:t>
      </w:r>
    </w:p>
    <w:p w:rsidR="00000000" w:rsidDel="00000000" w:rsidP="00000000" w:rsidRDefault="00000000" w:rsidRPr="00000000" w14:paraId="0000003E">
      <w:pPr>
        <w:ind w:left="0" w:firstLine="0"/>
        <w:rPr/>
      </w:pPr>
      <w:r w:rsidDel="00000000" w:rsidR="00000000" w:rsidRPr="00000000">
        <w:rPr>
          <w:rtl w:val="0"/>
        </w:rPr>
        <w:t xml:space="preserve">                  d.  105 Admissions Policy - First reading.</w:t>
      </w:r>
    </w:p>
    <w:p w:rsidR="00000000" w:rsidDel="00000000" w:rsidP="00000000" w:rsidRDefault="00000000" w:rsidRPr="00000000" w14:paraId="0000003F">
      <w:pPr>
        <w:ind w:left="0" w:firstLine="0"/>
        <w:rPr/>
      </w:pPr>
      <w:r w:rsidDel="00000000" w:rsidR="00000000" w:rsidRPr="00000000">
        <w:rPr>
          <w:rtl w:val="0"/>
        </w:rPr>
        <w:t xml:space="preserve">                  e.   201 Legal Status of the School Board - First reading.</w:t>
      </w:r>
    </w:p>
    <w:p w:rsidR="00000000" w:rsidDel="00000000" w:rsidP="00000000" w:rsidRDefault="00000000" w:rsidRPr="00000000" w14:paraId="00000040">
      <w:pPr>
        <w:ind w:left="0" w:firstLine="0"/>
        <w:rPr/>
      </w:pPr>
      <w:r w:rsidDel="00000000" w:rsidR="00000000" w:rsidRPr="00000000">
        <w:rPr>
          <w:rtl w:val="0"/>
        </w:rPr>
        <w:t xml:space="preserve">                   f.   Discussion of Board Annual Goals.</w:t>
      </w:r>
    </w:p>
    <w:p w:rsidR="00000000" w:rsidDel="00000000" w:rsidP="00000000" w:rsidRDefault="00000000" w:rsidRPr="00000000" w14:paraId="00000041">
      <w:pPr>
        <w:ind w:left="2160" w:firstLine="0"/>
        <w:rPr/>
      </w:pPr>
      <w:r w:rsidDel="00000000" w:rsidR="00000000" w:rsidRPr="00000000">
        <w:rPr>
          <w:rtl w:val="0"/>
        </w:rPr>
      </w:r>
    </w:p>
    <w:p w:rsidR="00000000" w:rsidDel="00000000" w:rsidP="00000000" w:rsidRDefault="00000000" w:rsidRPr="00000000" w14:paraId="00000042">
      <w:pPr>
        <w:ind w:left="2160" w:firstLine="0"/>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New Business</w:t>
      </w:r>
    </w:p>
    <w:p w:rsidR="00000000" w:rsidDel="00000000" w:rsidP="00000000" w:rsidRDefault="00000000" w:rsidRPr="00000000" w14:paraId="0000004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Review Progress On Strategic Priorities</w:t>
      </w:r>
    </w:p>
    <w:p w:rsidR="00000000" w:rsidDel="00000000" w:rsidP="00000000" w:rsidRDefault="00000000" w:rsidRPr="00000000" w14:paraId="0000004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Announcements</w:t>
      </w:r>
    </w:p>
    <w:p w:rsidR="00000000" w:rsidDel="00000000" w:rsidP="00000000" w:rsidRDefault="00000000" w:rsidRPr="00000000" w14:paraId="00000046">
      <w:pPr>
        <w:numPr>
          <w:ilvl w:val="1"/>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Next Board meeting 18 December 2018.</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Adjourn:  Motion to adjourn by Tami.  Second by Scott. Approved. Meeting adjourned at.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               8:05p.m.</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pgMar w:bottom="1440" w:top="1440" w:left="99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